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FD9E5"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202</w:t>
      </w: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b/>
          <w:sz w:val="30"/>
          <w:szCs w:val="30"/>
        </w:rPr>
        <w:t>级研究生</w:t>
      </w:r>
      <w:r>
        <w:rPr>
          <w:rFonts w:ascii="仿宋" w:hAnsi="仿宋" w:eastAsia="仿宋"/>
          <w:b/>
          <w:sz w:val="30"/>
          <w:szCs w:val="30"/>
        </w:rPr>
        <w:t>新生</w:t>
      </w:r>
      <w:r>
        <w:rPr>
          <w:rFonts w:hint="eastAsia" w:ascii="仿宋" w:hAnsi="仿宋" w:eastAsia="仿宋"/>
          <w:b/>
          <w:sz w:val="30"/>
          <w:szCs w:val="30"/>
        </w:rPr>
        <w:t>团组织</w:t>
      </w:r>
      <w:r>
        <w:rPr>
          <w:rFonts w:ascii="仿宋" w:hAnsi="仿宋" w:eastAsia="仿宋"/>
          <w:b/>
          <w:sz w:val="30"/>
          <w:szCs w:val="30"/>
        </w:rPr>
        <w:t>关系转接说明</w:t>
      </w:r>
    </w:p>
    <w:p w14:paraId="50570C78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一、全日制研究生</w:t>
      </w:r>
    </w:p>
    <w:p w14:paraId="36862F3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级研究生新生团员须自主通过线上登记办理团组织关系转接。入学前，团组织关系暂时保留在原团组织。开学后，由所在学院团委统一安排开展团组织转接工作。原则上，团组织关系转接工作应于10月上旬前完成。</w:t>
      </w:r>
    </w:p>
    <w:p w14:paraId="54CD04E0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二、非全日制研究生（定向）</w:t>
      </w:r>
    </w:p>
    <w:p w14:paraId="4CF684AF"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原则上不转接组织关系。</w:t>
      </w:r>
    </w:p>
    <w:p w14:paraId="284D16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F3"/>
    <w:rsid w:val="00045961"/>
    <w:rsid w:val="00345136"/>
    <w:rsid w:val="00693911"/>
    <w:rsid w:val="006C08A6"/>
    <w:rsid w:val="00831059"/>
    <w:rsid w:val="00866CF8"/>
    <w:rsid w:val="008A30B7"/>
    <w:rsid w:val="0094165B"/>
    <w:rsid w:val="00AD2A93"/>
    <w:rsid w:val="00B32174"/>
    <w:rsid w:val="00B53D62"/>
    <w:rsid w:val="00E26845"/>
    <w:rsid w:val="00E56E7F"/>
    <w:rsid w:val="00EC4EF3"/>
    <w:rsid w:val="00F226F4"/>
    <w:rsid w:val="09CD6AEC"/>
    <w:rsid w:val="63B8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150</Characters>
  <Lines>1</Lines>
  <Paragraphs>1</Paragraphs>
  <TotalTime>0</TotalTime>
  <ScaleCrop>false</ScaleCrop>
  <LinksUpToDate>false</LinksUpToDate>
  <CharactersWithSpaces>150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2024-04-22T02:39:00Z</dcterms:created>
  <dc:creator>yanzhaoban</dc:creator>
  <cp:lastModifiedBy>cy</cp:lastModifiedBy>
  <dcterms:modified xsi:type="dcterms:W3CDTF">2025-05-26T02:09:17Z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eyJoZGlkIjoiOTZjMmU0YWY5ZThkNDM5YzA5MGViNzI0MThiMDQyZWEiLCJ1c2VySWQiOiI5NDUyNzM2NzIifQ==</vt:lpwstr>
  </property>
  <property fmtid="{D5CDD505-2E9C-101B-9397-08002B2CF9AE}" pid="4" name="ICV">
    <vt:lpwstr>66574A9DB26A4B119CAF8810DB0516F0_12</vt:lpwstr>
  </property>
</Properties>
</file>